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18E26" w14:textId="20DE90C8" w:rsidR="000F69FA" w:rsidRDefault="000F69FA" w:rsidP="003B0EEB">
      <w:pPr>
        <w:rPr>
          <w:rFonts w:ascii="Arial" w:hAnsi="Arial" w:cs="Arial"/>
          <w:b/>
          <w:bCs/>
          <w:noProof/>
          <w:szCs w:val="22"/>
          <w:lang w:eastAsia="en-GB"/>
        </w:rPr>
      </w:pPr>
      <w:r w:rsidRPr="00D94624">
        <w:rPr>
          <w:rFonts w:ascii="Arial" w:hAnsi="Arial" w:cs="Arial"/>
          <w:b/>
          <w:bCs/>
          <w:noProof/>
          <w:lang w:eastAsia="en-GB"/>
        </w:rPr>
        <w:drawing>
          <wp:anchor distT="0" distB="0" distL="114300" distR="114300" simplePos="0" relativeHeight="251659264" behindDoc="1" locked="0" layoutInCell="1" allowOverlap="1" wp14:anchorId="15650713" wp14:editId="71CE56B6">
            <wp:simplePos x="0" y="0"/>
            <wp:positionH relativeFrom="column">
              <wp:posOffset>911860</wp:posOffset>
            </wp:positionH>
            <wp:positionV relativeFrom="paragraph">
              <wp:posOffset>-851535</wp:posOffset>
            </wp:positionV>
            <wp:extent cx="4165600" cy="1177290"/>
            <wp:effectExtent l="0" t="0" r="6350" b="381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4165600" cy="1177290"/>
                    </a:xfrm>
                    <a:prstGeom prst="rect">
                      <a:avLst/>
                    </a:prstGeom>
                    <a:noFill/>
                    <a:ln w="9525">
                      <a:noFill/>
                      <a:miter lim="800000"/>
                      <a:headEnd/>
                      <a:tailEnd/>
                    </a:ln>
                    <a:extLst/>
                  </pic:spPr>
                </pic:pic>
              </a:graphicData>
            </a:graphic>
            <wp14:sizeRelH relativeFrom="page">
              <wp14:pctWidth>0</wp14:pctWidth>
            </wp14:sizeRelH>
            <wp14:sizeRelV relativeFrom="page">
              <wp14:pctHeight>0</wp14:pctHeight>
            </wp14:sizeRelV>
          </wp:anchor>
        </w:drawing>
      </w:r>
    </w:p>
    <w:p w14:paraId="3C86F7D6" w14:textId="77777777" w:rsidR="000F69FA" w:rsidRDefault="000F69FA" w:rsidP="003B0EEB">
      <w:pPr>
        <w:rPr>
          <w:rFonts w:ascii="Arial" w:hAnsi="Arial" w:cs="Arial"/>
          <w:b/>
          <w:bCs/>
          <w:noProof/>
          <w:szCs w:val="22"/>
          <w:lang w:eastAsia="en-GB"/>
        </w:rPr>
      </w:pPr>
    </w:p>
    <w:p w14:paraId="493C0871" w14:textId="13E186DF" w:rsidR="003B0EEB" w:rsidRPr="00AB5971" w:rsidRDefault="004F7388" w:rsidP="003B0EEB">
      <w:pPr>
        <w:rPr>
          <w:rFonts w:ascii="Arial" w:hAnsi="Arial" w:cs="Arial"/>
          <w:b/>
          <w:bCs/>
        </w:rPr>
      </w:pPr>
      <w:r>
        <w:rPr>
          <w:rFonts w:ascii="Arial" w:hAnsi="Arial" w:cs="Arial"/>
          <w:b/>
          <w:bCs/>
        </w:rPr>
        <w:br/>
      </w:r>
      <w:r w:rsidR="003B0EEB" w:rsidRPr="00AB5971">
        <w:rPr>
          <w:rFonts w:ascii="Arial" w:hAnsi="Arial" w:cs="Arial"/>
          <w:b/>
          <w:bCs/>
        </w:rPr>
        <w:t>PRESS RELEASE</w:t>
      </w:r>
    </w:p>
    <w:p w14:paraId="1F1CA26E" w14:textId="77777777" w:rsidR="003B0EEB" w:rsidRPr="00AB5971" w:rsidRDefault="003B0EEB" w:rsidP="003B0EEB">
      <w:pPr>
        <w:rPr>
          <w:rFonts w:ascii="Arial" w:hAnsi="Arial" w:cs="Arial"/>
          <w:b/>
          <w:bCs/>
        </w:rPr>
      </w:pPr>
    </w:p>
    <w:p w14:paraId="210FB96B" w14:textId="2149CEE0" w:rsidR="003B0EEB" w:rsidRPr="001D508E" w:rsidRDefault="003A6EE1" w:rsidP="001D508E">
      <w:pPr>
        <w:jc w:val="center"/>
        <w:rPr>
          <w:rFonts w:ascii="Arial" w:hAnsi="Arial" w:cs="Arial"/>
          <w:szCs w:val="28"/>
        </w:rPr>
      </w:pPr>
      <w:r w:rsidRPr="001D508E">
        <w:rPr>
          <w:rFonts w:ascii="Arial" w:hAnsi="Arial" w:cs="Arial"/>
          <w:b/>
          <w:bCs/>
          <w:szCs w:val="28"/>
        </w:rPr>
        <w:t>Marquez becomes third Moto2</w:t>
      </w:r>
      <w:r w:rsidR="00792B4B" w:rsidRPr="001D508E">
        <w:rPr>
          <w:rFonts w:ascii="Arial" w:hAnsi="Arial" w:cs="Arial"/>
          <w:b/>
          <w:szCs w:val="28"/>
        </w:rPr>
        <w:t>™</w:t>
      </w:r>
      <w:r w:rsidRPr="001D508E">
        <w:rPr>
          <w:rFonts w:ascii="Arial" w:hAnsi="Arial" w:cs="Arial"/>
          <w:b/>
          <w:bCs/>
          <w:szCs w:val="28"/>
        </w:rPr>
        <w:t xml:space="preserve"> winner </w:t>
      </w:r>
      <w:r w:rsidR="00581030">
        <w:rPr>
          <w:rFonts w:ascii="Arial" w:hAnsi="Arial" w:cs="Arial"/>
          <w:b/>
          <w:bCs/>
          <w:szCs w:val="28"/>
        </w:rPr>
        <w:t>p</w:t>
      </w:r>
      <w:r w:rsidRPr="001D508E">
        <w:rPr>
          <w:rFonts w:ascii="Arial" w:hAnsi="Arial" w:cs="Arial"/>
          <w:b/>
          <w:bCs/>
          <w:szCs w:val="28"/>
        </w:rPr>
        <w:t>owered by Triumph as c</w:t>
      </w:r>
      <w:r w:rsidR="006E14E3" w:rsidRPr="001D508E">
        <w:rPr>
          <w:rFonts w:ascii="Arial" w:hAnsi="Arial" w:cs="Arial"/>
          <w:b/>
          <w:bCs/>
          <w:szCs w:val="28"/>
        </w:rPr>
        <w:t>hampionship fight</w:t>
      </w:r>
      <w:r w:rsidR="00581030">
        <w:rPr>
          <w:rFonts w:ascii="Arial" w:hAnsi="Arial" w:cs="Arial"/>
          <w:b/>
          <w:bCs/>
          <w:szCs w:val="28"/>
        </w:rPr>
        <w:t xml:space="preserve"> thrown </w:t>
      </w:r>
      <w:r w:rsidR="006E14E3" w:rsidRPr="001D508E">
        <w:rPr>
          <w:rFonts w:ascii="Arial" w:hAnsi="Arial" w:cs="Arial"/>
          <w:b/>
          <w:bCs/>
          <w:szCs w:val="28"/>
        </w:rPr>
        <w:t xml:space="preserve">wide open </w:t>
      </w:r>
      <w:r w:rsidR="00537788">
        <w:rPr>
          <w:rFonts w:ascii="Arial" w:hAnsi="Arial" w:cs="Arial"/>
          <w:b/>
          <w:bCs/>
          <w:szCs w:val="28"/>
        </w:rPr>
        <w:t>following</w:t>
      </w:r>
      <w:r w:rsidR="006E14E3" w:rsidRPr="001D508E">
        <w:rPr>
          <w:rFonts w:ascii="Arial" w:hAnsi="Arial" w:cs="Arial"/>
          <w:b/>
          <w:bCs/>
          <w:szCs w:val="28"/>
        </w:rPr>
        <w:t xml:space="preserve"> Le Mans thriller</w:t>
      </w:r>
    </w:p>
    <w:p w14:paraId="35CA4CEE" w14:textId="47F97CF8" w:rsidR="00EB5BF0" w:rsidRPr="001D508E" w:rsidRDefault="00E600E6" w:rsidP="001D508E">
      <w:pPr>
        <w:rPr>
          <w:rFonts w:ascii="Arial" w:hAnsi="Arial" w:cs="Arial"/>
          <w:sz w:val="2"/>
        </w:rPr>
      </w:pPr>
    </w:p>
    <w:p w14:paraId="6C62E530" w14:textId="77777777" w:rsidR="00937B9A" w:rsidRPr="005279B6" w:rsidRDefault="00937B9A" w:rsidP="001D508E">
      <w:pPr>
        <w:rPr>
          <w:rFonts w:ascii="Arial" w:hAnsi="Arial" w:cs="Arial"/>
        </w:rPr>
      </w:pPr>
    </w:p>
    <w:p w14:paraId="2E28D7AA" w14:textId="279238AD" w:rsidR="001F20E9" w:rsidRPr="001D508E" w:rsidRDefault="00937B9A" w:rsidP="001D508E">
      <w:pPr>
        <w:jc w:val="both"/>
        <w:rPr>
          <w:rFonts w:ascii="Arial" w:hAnsi="Arial" w:cs="Arial"/>
          <w:sz w:val="22"/>
        </w:rPr>
      </w:pPr>
      <w:r w:rsidRPr="001D508E">
        <w:rPr>
          <w:rFonts w:ascii="Arial" w:hAnsi="Arial" w:cs="Arial"/>
          <w:sz w:val="22"/>
        </w:rPr>
        <w:t xml:space="preserve">Alex Marquez became the third </w:t>
      </w:r>
      <w:r w:rsidR="00537788">
        <w:rPr>
          <w:rFonts w:ascii="Arial" w:hAnsi="Arial" w:cs="Arial"/>
          <w:sz w:val="22"/>
        </w:rPr>
        <w:t xml:space="preserve">individual </w:t>
      </w:r>
      <w:r w:rsidRPr="001D508E">
        <w:rPr>
          <w:rFonts w:ascii="Arial" w:hAnsi="Arial" w:cs="Arial"/>
          <w:sz w:val="22"/>
        </w:rPr>
        <w:t>winner of this inaugural Triumph-powered Moto2</w:t>
      </w:r>
      <w:r w:rsidR="00792B4B" w:rsidRPr="001D508E">
        <w:rPr>
          <w:rFonts w:ascii="Arial" w:hAnsi="Arial" w:cs="Arial"/>
          <w:sz w:val="22"/>
        </w:rPr>
        <w:t>™</w:t>
      </w:r>
      <w:r w:rsidRPr="001D508E">
        <w:rPr>
          <w:rFonts w:ascii="Arial" w:hAnsi="Arial" w:cs="Arial"/>
          <w:sz w:val="22"/>
        </w:rPr>
        <w:t xml:space="preserve"> season at </w:t>
      </w:r>
      <w:r w:rsidR="00537788">
        <w:rPr>
          <w:rFonts w:ascii="Arial" w:hAnsi="Arial" w:cs="Arial"/>
          <w:sz w:val="22"/>
        </w:rPr>
        <w:t xml:space="preserve">the iconic </w:t>
      </w:r>
      <w:r w:rsidRPr="001D508E">
        <w:rPr>
          <w:rFonts w:ascii="Arial" w:hAnsi="Arial" w:cs="Arial"/>
          <w:sz w:val="22"/>
        </w:rPr>
        <w:t>Le Mans</w:t>
      </w:r>
      <w:r w:rsidR="00537788">
        <w:rPr>
          <w:rFonts w:ascii="Arial" w:hAnsi="Arial" w:cs="Arial"/>
          <w:sz w:val="22"/>
        </w:rPr>
        <w:t xml:space="preserve"> track</w:t>
      </w:r>
      <w:r w:rsidRPr="001D508E">
        <w:rPr>
          <w:rFonts w:ascii="Arial" w:hAnsi="Arial" w:cs="Arial"/>
          <w:sz w:val="22"/>
        </w:rPr>
        <w:t>, as the EG 0,0 Marc VDS rider converted third on the grid into his first victory since</w:t>
      </w:r>
      <w:r w:rsidR="00581030">
        <w:rPr>
          <w:rFonts w:ascii="Arial" w:hAnsi="Arial" w:cs="Arial"/>
          <w:sz w:val="22"/>
        </w:rPr>
        <w:t xml:space="preserve"> Japan</w:t>
      </w:r>
      <w:r w:rsidRPr="001D508E">
        <w:rPr>
          <w:rFonts w:ascii="Arial" w:hAnsi="Arial" w:cs="Arial"/>
          <w:sz w:val="22"/>
        </w:rPr>
        <w:t xml:space="preserve"> 2017.</w:t>
      </w:r>
      <w:r w:rsidR="001F20E9" w:rsidRPr="001D508E">
        <w:rPr>
          <w:rFonts w:ascii="Arial" w:hAnsi="Arial" w:cs="Arial"/>
          <w:sz w:val="22"/>
        </w:rPr>
        <w:t xml:space="preserve"> In doing so he climbs to fourth in the championship. </w:t>
      </w:r>
    </w:p>
    <w:p w14:paraId="75E018BE" w14:textId="77777777" w:rsidR="001F20E9" w:rsidRPr="001D508E" w:rsidRDefault="001F20E9" w:rsidP="001D508E">
      <w:pPr>
        <w:jc w:val="both"/>
        <w:rPr>
          <w:rFonts w:ascii="Arial" w:hAnsi="Arial" w:cs="Arial"/>
          <w:sz w:val="22"/>
        </w:rPr>
      </w:pPr>
    </w:p>
    <w:p w14:paraId="0740A81A" w14:textId="102929F9" w:rsidR="001F20E9" w:rsidRPr="001D508E" w:rsidRDefault="001F20E9" w:rsidP="001D508E">
      <w:pPr>
        <w:jc w:val="both"/>
        <w:rPr>
          <w:rFonts w:ascii="Arial" w:hAnsi="Arial" w:cs="Arial"/>
          <w:sz w:val="22"/>
        </w:rPr>
      </w:pPr>
      <w:r w:rsidRPr="001D508E">
        <w:rPr>
          <w:rFonts w:ascii="Arial" w:hAnsi="Arial" w:cs="Arial"/>
          <w:sz w:val="22"/>
        </w:rPr>
        <w:t>The French GP brought upset for Flexbox HP 40 rider Lorenzo Baldassarr</w:t>
      </w:r>
      <w:r w:rsidR="00792B4B" w:rsidRPr="001D508E">
        <w:rPr>
          <w:rFonts w:ascii="Arial" w:hAnsi="Arial" w:cs="Arial"/>
          <w:sz w:val="22"/>
        </w:rPr>
        <w:t>i who cras</w:t>
      </w:r>
      <w:r w:rsidR="00537788">
        <w:rPr>
          <w:rFonts w:ascii="Arial" w:hAnsi="Arial" w:cs="Arial"/>
          <w:sz w:val="22"/>
        </w:rPr>
        <w:t xml:space="preserve">hed out </w:t>
      </w:r>
      <w:r w:rsidR="00E85614">
        <w:rPr>
          <w:rFonts w:ascii="Arial" w:hAnsi="Arial" w:cs="Arial"/>
          <w:sz w:val="22"/>
        </w:rPr>
        <w:t>in</w:t>
      </w:r>
      <w:r w:rsidR="00537788">
        <w:rPr>
          <w:rFonts w:ascii="Arial" w:hAnsi="Arial" w:cs="Arial"/>
          <w:sz w:val="22"/>
        </w:rPr>
        <w:t xml:space="preserve"> a second zero-points</w:t>
      </w:r>
      <w:r w:rsidRPr="001D508E">
        <w:rPr>
          <w:rFonts w:ascii="Arial" w:hAnsi="Arial" w:cs="Arial"/>
          <w:sz w:val="22"/>
        </w:rPr>
        <w:t xml:space="preserve"> score of the season. Ho</w:t>
      </w:r>
      <w:r w:rsidR="00537788">
        <w:rPr>
          <w:rFonts w:ascii="Arial" w:hAnsi="Arial" w:cs="Arial"/>
          <w:sz w:val="22"/>
        </w:rPr>
        <w:t xml:space="preserve">wever, his unequalled backdrop of three wins </w:t>
      </w:r>
      <w:r w:rsidRPr="001D508E">
        <w:rPr>
          <w:rFonts w:ascii="Arial" w:hAnsi="Arial" w:cs="Arial"/>
          <w:sz w:val="22"/>
        </w:rPr>
        <w:t>ensure</w:t>
      </w:r>
      <w:r w:rsidR="00285B6E" w:rsidRPr="001D508E">
        <w:rPr>
          <w:rFonts w:ascii="Arial" w:hAnsi="Arial" w:cs="Arial"/>
          <w:sz w:val="22"/>
        </w:rPr>
        <w:t>s</w:t>
      </w:r>
      <w:r w:rsidRPr="001D508E">
        <w:rPr>
          <w:rFonts w:ascii="Arial" w:hAnsi="Arial" w:cs="Arial"/>
          <w:sz w:val="22"/>
        </w:rPr>
        <w:t xml:space="preserve"> </w:t>
      </w:r>
      <w:r w:rsidR="00537788">
        <w:rPr>
          <w:rFonts w:ascii="Arial" w:hAnsi="Arial" w:cs="Arial"/>
          <w:sz w:val="22"/>
        </w:rPr>
        <w:t xml:space="preserve">that </w:t>
      </w:r>
      <w:r w:rsidRPr="001D508E">
        <w:rPr>
          <w:rFonts w:ascii="Arial" w:hAnsi="Arial" w:cs="Arial"/>
          <w:sz w:val="22"/>
        </w:rPr>
        <w:t xml:space="preserve">he stays at the top of the championship standings, albeit now just seven points ahead of </w:t>
      </w:r>
      <w:proofErr w:type="spellStart"/>
      <w:r w:rsidRPr="001D508E">
        <w:rPr>
          <w:rFonts w:ascii="Arial" w:hAnsi="Arial" w:cs="Arial"/>
          <w:sz w:val="22"/>
        </w:rPr>
        <w:t>Dynavolt</w:t>
      </w:r>
      <w:proofErr w:type="spellEnd"/>
      <w:r w:rsidRPr="001D508E">
        <w:rPr>
          <w:rFonts w:ascii="Arial" w:hAnsi="Arial" w:cs="Arial"/>
          <w:sz w:val="22"/>
        </w:rPr>
        <w:t xml:space="preserve"> Intact GP’s Thomas Luthi. </w:t>
      </w:r>
    </w:p>
    <w:p w14:paraId="5C603D40" w14:textId="77777777" w:rsidR="0016581B" w:rsidRPr="001D508E" w:rsidRDefault="0016581B" w:rsidP="001D508E">
      <w:pPr>
        <w:jc w:val="both"/>
        <w:rPr>
          <w:rFonts w:ascii="Arial" w:hAnsi="Arial" w:cs="Arial"/>
          <w:sz w:val="22"/>
        </w:rPr>
      </w:pPr>
    </w:p>
    <w:p w14:paraId="731A99C9" w14:textId="513F374A" w:rsidR="0016581B" w:rsidRPr="001D508E" w:rsidRDefault="00581030" w:rsidP="001D508E">
      <w:pPr>
        <w:jc w:val="both"/>
        <w:rPr>
          <w:rFonts w:ascii="Arial" w:hAnsi="Arial" w:cs="Arial"/>
          <w:sz w:val="22"/>
        </w:rPr>
      </w:pPr>
      <w:r>
        <w:rPr>
          <w:rFonts w:ascii="Arial" w:hAnsi="Arial" w:cs="Arial"/>
          <w:sz w:val="22"/>
        </w:rPr>
        <w:t>J</w:t>
      </w:r>
      <w:r w:rsidR="0016581B" w:rsidRPr="001D508E">
        <w:rPr>
          <w:rFonts w:ascii="Arial" w:hAnsi="Arial" w:cs="Arial"/>
          <w:sz w:val="22"/>
        </w:rPr>
        <w:t>ust over a second behind Marquez</w:t>
      </w:r>
      <w:r>
        <w:rPr>
          <w:rFonts w:ascii="Arial" w:hAnsi="Arial" w:cs="Arial"/>
          <w:sz w:val="22"/>
        </w:rPr>
        <w:t xml:space="preserve"> </w:t>
      </w:r>
      <w:r w:rsidRPr="001D508E">
        <w:rPr>
          <w:rFonts w:ascii="Arial" w:hAnsi="Arial" w:cs="Arial"/>
          <w:sz w:val="22"/>
        </w:rPr>
        <w:t>at Le Mans</w:t>
      </w:r>
      <w:r w:rsidR="0016581B" w:rsidRPr="001D508E">
        <w:rPr>
          <w:rFonts w:ascii="Arial" w:hAnsi="Arial" w:cs="Arial"/>
          <w:sz w:val="22"/>
        </w:rPr>
        <w:t>, was Jorge Navarro</w:t>
      </w:r>
      <w:r w:rsidR="00CB58B0" w:rsidRPr="001D508E">
        <w:rPr>
          <w:rFonts w:ascii="Arial" w:hAnsi="Arial" w:cs="Arial"/>
          <w:sz w:val="22"/>
        </w:rPr>
        <w:t xml:space="preserve"> who </w:t>
      </w:r>
      <w:r>
        <w:rPr>
          <w:rFonts w:ascii="Arial" w:hAnsi="Arial" w:cs="Arial"/>
          <w:sz w:val="22"/>
        </w:rPr>
        <w:t xml:space="preserve">has </w:t>
      </w:r>
      <w:r w:rsidR="00CB58B0" w:rsidRPr="001D508E">
        <w:rPr>
          <w:rFonts w:ascii="Arial" w:hAnsi="Arial" w:cs="Arial"/>
          <w:sz w:val="22"/>
        </w:rPr>
        <w:t>scored consecutive podium finish</w:t>
      </w:r>
      <w:r>
        <w:rPr>
          <w:rFonts w:ascii="Arial" w:hAnsi="Arial" w:cs="Arial"/>
          <w:sz w:val="22"/>
        </w:rPr>
        <w:t>es</w:t>
      </w:r>
      <w:r w:rsidR="00CB58B0" w:rsidRPr="001D508E">
        <w:rPr>
          <w:rFonts w:ascii="Arial" w:hAnsi="Arial" w:cs="Arial"/>
          <w:sz w:val="22"/>
        </w:rPr>
        <w:t xml:space="preserve"> </w:t>
      </w:r>
      <w:r>
        <w:rPr>
          <w:rFonts w:ascii="Arial" w:hAnsi="Arial" w:cs="Arial"/>
          <w:sz w:val="22"/>
        </w:rPr>
        <w:t>moving</w:t>
      </w:r>
      <w:r w:rsidR="00CB58B0" w:rsidRPr="001D508E">
        <w:rPr>
          <w:rFonts w:ascii="Arial" w:hAnsi="Arial" w:cs="Arial"/>
          <w:sz w:val="22"/>
        </w:rPr>
        <w:t xml:space="preserve"> to third in the overall standings. Despite the conditions, which although dry for the race were cold at just 15 degrees </w:t>
      </w:r>
      <w:r w:rsidR="00E85614">
        <w:rPr>
          <w:rFonts w:ascii="Arial" w:hAnsi="Arial" w:cs="Arial"/>
          <w:sz w:val="22"/>
        </w:rPr>
        <w:t>C</w:t>
      </w:r>
      <w:r w:rsidR="00E85614" w:rsidRPr="001D508E">
        <w:rPr>
          <w:rFonts w:ascii="Arial" w:hAnsi="Arial" w:cs="Arial"/>
          <w:sz w:val="22"/>
        </w:rPr>
        <w:t>elsius</w:t>
      </w:r>
      <w:r>
        <w:rPr>
          <w:rFonts w:ascii="Arial" w:hAnsi="Arial" w:cs="Arial"/>
          <w:sz w:val="22"/>
        </w:rPr>
        <w:t>.</w:t>
      </w:r>
      <w:r w:rsidR="00CB58B0" w:rsidRPr="001D508E">
        <w:rPr>
          <w:rFonts w:ascii="Arial" w:hAnsi="Arial" w:cs="Arial"/>
          <w:sz w:val="22"/>
        </w:rPr>
        <w:t xml:space="preserve"> Navarro used his Triumph 765cc triple-powered Lightech Speed Up machine to set a new </w:t>
      </w:r>
      <w:r w:rsidR="00E85614">
        <w:rPr>
          <w:rFonts w:ascii="Arial" w:hAnsi="Arial" w:cs="Arial"/>
          <w:sz w:val="22"/>
        </w:rPr>
        <w:t xml:space="preserve">race </w:t>
      </w:r>
      <w:r w:rsidR="00CB58B0" w:rsidRPr="001D508E">
        <w:rPr>
          <w:rFonts w:ascii="Arial" w:hAnsi="Arial" w:cs="Arial"/>
          <w:sz w:val="22"/>
        </w:rPr>
        <w:t>lap record.</w:t>
      </w:r>
    </w:p>
    <w:p w14:paraId="5532132A" w14:textId="77777777" w:rsidR="001F42B1" w:rsidRPr="001D508E" w:rsidRDefault="001F42B1" w:rsidP="001D508E">
      <w:pPr>
        <w:jc w:val="both"/>
        <w:rPr>
          <w:rFonts w:ascii="Arial" w:hAnsi="Arial" w:cs="Arial"/>
          <w:sz w:val="22"/>
        </w:rPr>
      </w:pPr>
    </w:p>
    <w:p w14:paraId="7D1611F0" w14:textId="7AAC4921" w:rsidR="001F42B1" w:rsidRPr="001D508E" w:rsidRDefault="001F42B1" w:rsidP="001D508E">
      <w:pPr>
        <w:jc w:val="both"/>
        <w:rPr>
          <w:rFonts w:ascii="Arial" w:hAnsi="Arial" w:cs="Arial"/>
          <w:sz w:val="22"/>
        </w:rPr>
      </w:pPr>
      <w:r w:rsidRPr="001D508E">
        <w:rPr>
          <w:rFonts w:ascii="Arial" w:hAnsi="Arial" w:cs="Arial"/>
          <w:sz w:val="22"/>
        </w:rPr>
        <w:t>Battling for the podiu</w:t>
      </w:r>
      <w:r w:rsidR="00E85614">
        <w:rPr>
          <w:rFonts w:ascii="Arial" w:hAnsi="Arial" w:cs="Arial"/>
          <w:sz w:val="22"/>
        </w:rPr>
        <w:t xml:space="preserve">m with Navarro was </w:t>
      </w:r>
      <w:proofErr w:type="spellStart"/>
      <w:r w:rsidR="00E85614">
        <w:rPr>
          <w:rFonts w:ascii="Arial" w:hAnsi="Arial" w:cs="Arial"/>
          <w:sz w:val="22"/>
        </w:rPr>
        <w:t>Baldassarri’s</w:t>
      </w:r>
      <w:proofErr w:type="spellEnd"/>
      <w:r w:rsidRPr="001D508E">
        <w:rPr>
          <w:rFonts w:ascii="Arial" w:hAnsi="Arial" w:cs="Arial"/>
          <w:sz w:val="22"/>
        </w:rPr>
        <w:t xml:space="preserve"> </w:t>
      </w:r>
      <w:r w:rsidR="0056390E" w:rsidRPr="001D508E">
        <w:rPr>
          <w:rFonts w:ascii="Arial" w:hAnsi="Arial" w:cs="Arial"/>
          <w:sz w:val="22"/>
        </w:rPr>
        <w:t>teammate Augusto Fernandez, who</w:t>
      </w:r>
      <w:r w:rsidRPr="001D508E">
        <w:rPr>
          <w:rFonts w:ascii="Arial" w:hAnsi="Arial" w:cs="Arial"/>
          <w:sz w:val="22"/>
        </w:rPr>
        <w:t xml:space="preserve"> ultimately crossed the line </w:t>
      </w:r>
      <w:r w:rsidR="0016584A" w:rsidRPr="001D508E">
        <w:rPr>
          <w:rFonts w:ascii="Arial" w:hAnsi="Arial" w:cs="Arial"/>
          <w:sz w:val="22"/>
        </w:rPr>
        <w:t xml:space="preserve">in </w:t>
      </w:r>
      <w:r w:rsidRPr="001D508E">
        <w:rPr>
          <w:rFonts w:ascii="Arial" w:hAnsi="Arial" w:cs="Arial"/>
          <w:sz w:val="22"/>
        </w:rPr>
        <w:t>third having traded places with Navarro in the closing laps.</w:t>
      </w:r>
      <w:r w:rsidR="0016584A" w:rsidRPr="001D508E">
        <w:rPr>
          <w:rFonts w:ascii="Arial" w:hAnsi="Arial" w:cs="Arial"/>
          <w:sz w:val="22"/>
        </w:rPr>
        <w:t xml:space="preserve"> His second consecutive podium moves him to sixth in the standings. The top five in the championship, from </w:t>
      </w:r>
      <w:proofErr w:type="spellStart"/>
      <w:r w:rsidR="0016584A" w:rsidRPr="001D508E">
        <w:rPr>
          <w:rFonts w:ascii="Arial" w:hAnsi="Arial" w:cs="Arial"/>
          <w:sz w:val="22"/>
        </w:rPr>
        <w:t>Baldassarri</w:t>
      </w:r>
      <w:proofErr w:type="spellEnd"/>
      <w:r w:rsidR="0016584A" w:rsidRPr="001D508E">
        <w:rPr>
          <w:rFonts w:ascii="Arial" w:hAnsi="Arial" w:cs="Arial"/>
          <w:sz w:val="22"/>
        </w:rPr>
        <w:t xml:space="preserve"> to Marcel </w:t>
      </w:r>
      <w:proofErr w:type="spellStart"/>
      <w:r w:rsidR="0016584A" w:rsidRPr="001D508E">
        <w:rPr>
          <w:rFonts w:ascii="Arial" w:hAnsi="Arial" w:cs="Arial"/>
          <w:sz w:val="22"/>
        </w:rPr>
        <w:t>Schrotter</w:t>
      </w:r>
      <w:proofErr w:type="spellEnd"/>
      <w:r w:rsidR="0016584A" w:rsidRPr="001D508E">
        <w:rPr>
          <w:rFonts w:ascii="Arial" w:hAnsi="Arial" w:cs="Arial"/>
          <w:sz w:val="22"/>
        </w:rPr>
        <w:t>, are covered by just 19 points now, or the equivalent of a second-position finish (20 points).</w:t>
      </w:r>
    </w:p>
    <w:p w14:paraId="0EF798F4" w14:textId="77777777" w:rsidR="00937B9A" w:rsidRPr="001D508E" w:rsidRDefault="00937B9A" w:rsidP="001D508E">
      <w:pPr>
        <w:rPr>
          <w:rFonts w:ascii="Arial" w:hAnsi="Arial" w:cs="Arial"/>
          <w:sz w:val="22"/>
        </w:rPr>
      </w:pPr>
    </w:p>
    <w:p w14:paraId="1211377A" w14:textId="0138F611" w:rsidR="0050180E" w:rsidRPr="001D508E" w:rsidRDefault="006364AE" w:rsidP="001D508E">
      <w:pPr>
        <w:jc w:val="both"/>
        <w:rPr>
          <w:rFonts w:ascii="Arial" w:hAnsi="Arial" w:cs="Arial"/>
          <w:sz w:val="22"/>
        </w:rPr>
      </w:pPr>
      <w:r w:rsidRPr="001D508E">
        <w:rPr>
          <w:rFonts w:ascii="Arial" w:hAnsi="Arial" w:cs="Arial"/>
          <w:sz w:val="22"/>
        </w:rPr>
        <w:t>There were m</w:t>
      </w:r>
      <w:r w:rsidR="006E14E3" w:rsidRPr="001D508E">
        <w:rPr>
          <w:rFonts w:ascii="Arial" w:hAnsi="Arial" w:cs="Arial"/>
          <w:sz w:val="22"/>
        </w:rPr>
        <w:t>any crashes in the tricky</w:t>
      </w:r>
      <w:r w:rsidR="00E85614">
        <w:rPr>
          <w:rFonts w:ascii="Arial" w:hAnsi="Arial" w:cs="Arial"/>
          <w:sz w:val="22"/>
        </w:rPr>
        <w:t>,</w:t>
      </w:r>
      <w:r w:rsidR="006E14E3" w:rsidRPr="001D508E">
        <w:rPr>
          <w:rFonts w:ascii="Arial" w:hAnsi="Arial" w:cs="Arial"/>
          <w:sz w:val="22"/>
        </w:rPr>
        <w:t xml:space="preserve"> </w:t>
      </w:r>
      <w:r w:rsidR="00E85614">
        <w:rPr>
          <w:rFonts w:ascii="Arial" w:hAnsi="Arial" w:cs="Arial"/>
          <w:sz w:val="22"/>
        </w:rPr>
        <w:t xml:space="preserve">damp </w:t>
      </w:r>
      <w:r w:rsidR="006E14E3" w:rsidRPr="001D508E">
        <w:rPr>
          <w:rFonts w:ascii="Arial" w:hAnsi="Arial" w:cs="Arial"/>
          <w:sz w:val="22"/>
        </w:rPr>
        <w:t>conditions</w:t>
      </w:r>
      <w:r w:rsidR="00E85614">
        <w:rPr>
          <w:rFonts w:ascii="Arial" w:hAnsi="Arial" w:cs="Arial"/>
          <w:sz w:val="22"/>
        </w:rPr>
        <w:t xml:space="preserve"> across the weekend with riders struggling for continuity. </w:t>
      </w:r>
      <w:r w:rsidRPr="001D508E">
        <w:rPr>
          <w:rFonts w:ascii="Arial" w:hAnsi="Arial" w:cs="Arial"/>
          <w:sz w:val="22"/>
        </w:rPr>
        <w:t>A</w:t>
      </w:r>
      <w:r w:rsidR="006E14E3" w:rsidRPr="001D508E">
        <w:rPr>
          <w:rFonts w:ascii="Arial" w:hAnsi="Arial" w:cs="Arial"/>
          <w:sz w:val="22"/>
        </w:rPr>
        <w:t xml:space="preserve">lthough the </w:t>
      </w:r>
      <w:r w:rsidR="00E85614">
        <w:rPr>
          <w:rFonts w:ascii="Arial" w:hAnsi="Arial" w:cs="Arial"/>
          <w:sz w:val="22"/>
        </w:rPr>
        <w:t>Moto2</w:t>
      </w:r>
      <w:r w:rsidR="00581030">
        <w:rPr>
          <w:rFonts w:ascii="Arial" w:hAnsi="Arial" w:cs="Arial"/>
          <w:sz w:val="22"/>
        </w:rPr>
        <w:t>™</w:t>
      </w:r>
      <w:r w:rsidR="00E85614">
        <w:rPr>
          <w:rFonts w:ascii="Arial" w:hAnsi="Arial" w:cs="Arial"/>
          <w:sz w:val="22"/>
        </w:rPr>
        <w:t xml:space="preserve"> </w:t>
      </w:r>
      <w:r w:rsidR="006E14E3" w:rsidRPr="001D508E">
        <w:rPr>
          <w:rFonts w:ascii="Arial" w:hAnsi="Arial" w:cs="Arial"/>
          <w:sz w:val="22"/>
        </w:rPr>
        <w:t>race was dry</w:t>
      </w:r>
      <w:r w:rsidR="00E85614">
        <w:rPr>
          <w:rFonts w:ascii="Arial" w:hAnsi="Arial" w:cs="Arial"/>
          <w:sz w:val="22"/>
        </w:rPr>
        <w:t>,</w:t>
      </w:r>
      <w:r w:rsidR="006E14E3" w:rsidRPr="001D508E">
        <w:rPr>
          <w:rFonts w:ascii="Arial" w:hAnsi="Arial" w:cs="Arial"/>
          <w:sz w:val="22"/>
        </w:rPr>
        <w:t xml:space="preserve"> it was </w:t>
      </w:r>
      <w:r w:rsidR="00E85614">
        <w:rPr>
          <w:rFonts w:ascii="Arial" w:hAnsi="Arial" w:cs="Arial"/>
          <w:sz w:val="22"/>
        </w:rPr>
        <w:t xml:space="preserve">also </w:t>
      </w:r>
      <w:r w:rsidR="006E14E3" w:rsidRPr="001D508E">
        <w:rPr>
          <w:rFonts w:ascii="Arial" w:hAnsi="Arial" w:cs="Arial"/>
          <w:sz w:val="22"/>
        </w:rPr>
        <w:t>cold</w:t>
      </w:r>
      <w:r w:rsidRPr="001D508E">
        <w:rPr>
          <w:rFonts w:ascii="Arial" w:hAnsi="Arial" w:cs="Arial"/>
          <w:sz w:val="22"/>
        </w:rPr>
        <w:t xml:space="preserve">, and one of the most high-profile </w:t>
      </w:r>
      <w:r w:rsidR="005F51D6" w:rsidRPr="001D508E">
        <w:rPr>
          <w:rFonts w:ascii="Arial" w:hAnsi="Arial" w:cs="Arial"/>
          <w:sz w:val="22"/>
        </w:rPr>
        <w:t xml:space="preserve">to be caught out </w:t>
      </w:r>
      <w:r w:rsidRPr="001D508E">
        <w:rPr>
          <w:rFonts w:ascii="Arial" w:hAnsi="Arial" w:cs="Arial"/>
          <w:sz w:val="22"/>
        </w:rPr>
        <w:t xml:space="preserve">was Simone </w:t>
      </w:r>
      <w:proofErr w:type="spellStart"/>
      <w:r w:rsidRPr="001D508E">
        <w:rPr>
          <w:rFonts w:ascii="Arial" w:hAnsi="Arial" w:cs="Arial"/>
          <w:sz w:val="22"/>
        </w:rPr>
        <w:t>Corsi</w:t>
      </w:r>
      <w:proofErr w:type="spellEnd"/>
      <w:r w:rsidR="00E4544A" w:rsidRPr="001D508E">
        <w:rPr>
          <w:rFonts w:ascii="Arial" w:hAnsi="Arial" w:cs="Arial"/>
          <w:sz w:val="22"/>
        </w:rPr>
        <w:t xml:space="preserve">. The </w:t>
      </w:r>
      <w:proofErr w:type="spellStart"/>
      <w:r w:rsidR="00E4544A" w:rsidRPr="001D508E">
        <w:rPr>
          <w:rFonts w:ascii="Arial" w:hAnsi="Arial" w:cs="Arial"/>
          <w:sz w:val="22"/>
        </w:rPr>
        <w:t>Tasca</w:t>
      </w:r>
      <w:proofErr w:type="spellEnd"/>
      <w:r w:rsidR="00E4544A" w:rsidRPr="001D508E">
        <w:rPr>
          <w:rFonts w:ascii="Arial" w:hAnsi="Arial" w:cs="Arial"/>
          <w:sz w:val="22"/>
        </w:rPr>
        <w:t xml:space="preserve"> Racing Scuderia rider was on a remarkable charge, climbing 13 positions in the opening five laps and reeling in race leader Marquez. Unfortunately</w:t>
      </w:r>
      <w:r w:rsidR="00B2692A" w:rsidRPr="001D508E">
        <w:rPr>
          <w:rFonts w:ascii="Arial" w:hAnsi="Arial" w:cs="Arial"/>
          <w:sz w:val="22"/>
        </w:rPr>
        <w:t>,</w:t>
      </w:r>
      <w:r w:rsidR="00E4544A" w:rsidRPr="001D508E">
        <w:rPr>
          <w:rFonts w:ascii="Arial" w:hAnsi="Arial" w:cs="Arial"/>
          <w:sz w:val="22"/>
        </w:rPr>
        <w:t xml:space="preserve"> the Italian’s quest for a first victory since 2008 came to end when a mistake saw him lose the front and crash out.</w:t>
      </w:r>
    </w:p>
    <w:p w14:paraId="65A710E0" w14:textId="77777777" w:rsidR="00BC2A7E" w:rsidRPr="001D508E" w:rsidRDefault="00BC2A7E" w:rsidP="001D508E">
      <w:pPr>
        <w:jc w:val="both"/>
        <w:rPr>
          <w:rFonts w:ascii="Arial" w:hAnsi="Arial" w:cs="Arial"/>
          <w:sz w:val="22"/>
        </w:rPr>
      </w:pPr>
    </w:p>
    <w:p w14:paraId="47B13EDE" w14:textId="77777777" w:rsidR="00EC7041" w:rsidRPr="000B2D2C" w:rsidRDefault="00EC7041" w:rsidP="00EC7041">
      <w:pPr>
        <w:jc w:val="both"/>
        <w:rPr>
          <w:rFonts w:ascii="Arial" w:hAnsi="Arial" w:cs="Arial"/>
          <w:sz w:val="22"/>
        </w:rPr>
      </w:pPr>
      <w:r w:rsidRPr="000B2D2C">
        <w:rPr>
          <w:rFonts w:ascii="Arial" w:hAnsi="Arial" w:cs="Arial"/>
          <w:b/>
          <w:bCs/>
          <w:sz w:val="22"/>
        </w:rPr>
        <w:t>Steve Sargent, Triumph’s Chief Product Officer, said:</w:t>
      </w:r>
      <w:r w:rsidRPr="000B2D2C">
        <w:rPr>
          <w:rFonts w:ascii="Arial" w:hAnsi="Arial" w:cs="Arial"/>
          <w:sz w:val="22"/>
        </w:rPr>
        <w:t xml:space="preserve"> </w:t>
      </w:r>
    </w:p>
    <w:p w14:paraId="75C5AD8D" w14:textId="77777777" w:rsidR="00EC7041" w:rsidRPr="000B2D2C" w:rsidRDefault="00EC7041" w:rsidP="00EC7041">
      <w:pPr>
        <w:jc w:val="both"/>
        <w:rPr>
          <w:rFonts w:ascii="Arial" w:hAnsi="Arial" w:cs="Arial"/>
          <w:i/>
          <w:iCs/>
          <w:sz w:val="22"/>
        </w:rPr>
      </w:pPr>
      <w:r w:rsidRPr="000B2D2C">
        <w:rPr>
          <w:rFonts w:ascii="Arial" w:hAnsi="Arial" w:cs="Arial"/>
          <w:i/>
          <w:iCs/>
          <w:sz w:val="22"/>
        </w:rPr>
        <w:t xml:space="preserve">Firstly, congratulations to Alex Marquez and the Marc VDS team for their first victory using Triumph power! Congratulations also to Jorge Navarro who set the lap record in France, despite mixed weather conditions over the weekend. We wish Lorenzo Baldassarri a speedy recovery following his crash. I think we are at a very exciting point in the championship as the series heads into an intense period of European races. The championship fight has been thrown wide open after </w:t>
      </w:r>
      <w:proofErr w:type="spellStart"/>
      <w:r w:rsidRPr="000B2D2C">
        <w:rPr>
          <w:rFonts w:ascii="Arial" w:hAnsi="Arial" w:cs="Arial"/>
          <w:i/>
          <w:iCs/>
          <w:sz w:val="22"/>
        </w:rPr>
        <w:t>Baldassarri’s</w:t>
      </w:r>
      <w:proofErr w:type="spellEnd"/>
      <w:r w:rsidRPr="000B2D2C">
        <w:rPr>
          <w:rFonts w:ascii="Arial" w:hAnsi="Arial" w:cs="Arial"/>
          <w:i/>
          <w:iCs/>
          <w:sz w:val="22"/>
        </w:rPr>
        <w:t xml:space="preserve"> early domination, so we will have to watch closely at the next round in Mugello, one of the fastest circuits, to see what happens  I believe we can expect more riders to feature near the front as they adapt to using the power and torque of the Triumph 765 triple ”</w:t>
      </w:r>
    </w:p>
    <w:p w14:paraId="7E77A14E" w14:textId="77777777" w:rsidR="00B32381" w:rsidRPr="005279B6" w:rsidRDefault="00B32381" w:rsidP="001D508E">
      <w:pPr>
        <w:jc w:val="both"/>
        <w:rPr>
          <w:rFonts w:ascii="Arial" w:hAnsi="Arial" w:cs="Arial"/>
          <w:b/>
          <w:i/>
        </w:rPr>
      </w:pPr>
    </w:p>
    <w:p w14:paraId="082E81DA" w14:textId="4EF59E86" w:rsidR="00EB77DC" w:rsidRDefault="00B32381" w:rsidP="001D508E">
      <w:pPr>
        <w:jc w:val="both"/>
        <w:rPr>
          <w:rFonts w:ascii="Arial" w:hAnsi="Arial" w:cs="Arial"/>
          <w:sz w:val="22"/>
        </w:rPr>
      </w:pPr>
      <w:r w:rsidRPr="001D508E">
        <w:rPr>
          <w:rFonts w:ascii="Arial" w:hAnsi="Arial" w:cs="Arial"/>
          <w:sz w:val="22"/>
        </w:rPr>
        <w:t>The Triumph Moto2™ 765cc race engine is a development of the class-leading Street Triple RS 765cc road motorcycle and produces more than 140</w:t>
      </w:r>
      <w:r w:rsidR="00EC7041">
        <w:rPr>
          <w:rFonts w:ascii="Arial" w:hAnsi="Arial" w:cs="Arial"/>
          <w:sz w:val="22"/>
        </w:rPr>
        <w:t>PS</w:t>
      </w:r>
      <w:r w:rsidRPr="001D508E">
        <w:rPr>
          <w:rFonts w:ascii="Arial" w:hAnsi="Arial" w:cs="Arial"/>
          <w:sz w:val="22"/>
        </w:rPr>
        <w:t xml:space="preserve"> and the same visceral soundtrack.</w:t>
      </w:r>
      <w:r w:rsidR="000B2D2C">
        <w:rPr>
          <w:rFonts w:ascii="Arial" w:hAnsi="Arial" w:cs="Arial"/>
          <w:sz w:val="22"/>
        </w:rPr>
        <w:t xml:space="preserve"> </w:t>
      </w:r>
      <w:r w:rsidR="00E6504E" w:rsidRPr="001D508E">
        <w:rPr>
          <w:rFonts w:ascii="Arial" w:hAnsi="Arial" w:cs="Arial"/>
          <w:sz w:val="22"/>
        </w:rPr>
        <w:t>Next up</w:t>
      </w:r>
      <w:r w:rsidRPr="001D508E">
        <w:rPr>
          <w:rFonts w:ascii="Arial" w:hAnsi="Arial" w:cs="Arial"/>
          <w:sz w:val="22"/>
        </w:rPr>
        <w:t xml:space="preserve">, Moto2™ </w:t>
      </w:r>
      <w:r w:rsidR="00E4544A" w:rsidRPr="001D508E">
        <w:rPr>
          <w:rFonts w:ascii="Arial" w:hAnsi="Arial" w:cs="Arial"/>
          <w:sz w:val="22"/>
        </w:rPr>
        <w:t xml:space="preserve">heads into a busy June </w:t>
      </w:r>
      <w:r w:rsidR="004F7388">
        <w:rPr>
          <w:rFonts w:ascii="Arial" w:hAnsi="Arial" w:cs="Arial"/>
          <w:sz w:val="22"/>
        </w:rPr>
        <w:t xml:space="preserve">schedule </w:t>
      </w:r>
      <w:r w:rsidR="00E4544A" w:rsidRPr="001D508E">
        <w:rPr>
          <w:rFonts w:ascii="Arial" w:hAnsi="Arial" w:cs="Arial"/>
          <w:sz w:val="22"/>
        </w:rPr>
        <w:t xml:space="preserve">with three races, starting with the Italian Grand Prix </w:t>
      </w:r>
      <w:r w:rsidRPr="001D508E">
        <w:rPr>
          <w:rFonts w:ascii="Arial" w:hAnsi="Arial" w:cs="Arial"/>
          <w:sz w:val="22"/>
        </w:rPr>
        <w:t xml:space="preserve">at </w:t>
      </w:r>
      <w:r w:rsidR="00E4544A" w:rsidRPr="001D508E">
        <w:rPr>
          <w:rFonts w:ascii="Arial" w:hAnsi="Arial" w:cs="Arial"/>
          <w:sz w:val="22"/>
        </w:rPr>
        <w:t xml:space="preserve">Mugello </w:t>
      </w:r>
      <w:r w:rsidRPr="001D508E">
        <w:rPr>
          <w:rFonts w:ascii="Arial" w:hAnsi="Arial" w:cs="Arial"/>
          <w:sz w:val="22"/>
        </w:rPr>
        <w:t xml:space="preserve">on </w:t>
      </w:r>
      <w:r w:rsidR="00E4544A" w:rsidRPr="001D508E">
        <w:rPr>
          <w:rFonts w:ascii="Arial" w:hAnsi="Arial" w:cs="Arial"/>
          <w:sz w:val="22"/>
        </w:rPr>
        <w:t>2</w:t>
      </w:r>
      <w:r w:rsidR="00E4544A" w:rsidRPr="001D508E">
        <w:rPr>
          <w:rFonts w:ascii="Arial" w:hAnsi="Arial" w:cs="Arial"/>
          <w:sz w:val="22"/>
          <w:vertAlign w:val="superscript"/>
        </w:rPr>
        <w:t>nd</w:t>
      </w:r>
      <w:r w:rsidR="00E4544A" w:rsidRPr="001D508E">
        <w:rPr>
          <w:rFonts w:ascii="Arial" w:hAnsi="Arial" w:cs="Arial"/>
          <w:sz w:val="22"/>
        </w:rPr>
        <w:t xml:space="preserve"> June</w:t>
      </w:r>
      <w:r w:rsidRPr="001D508E">
        <w:rPr>
          <w:rFonts w:ascii="Arial" w:hAnsi="Arial" w:cs="Arial"/>
          <w:sz w:val="22"/>
        </w:rPr>
        <w:t>.</w:t>
      </w:r>
    </w:p>
    <w:p w14:paraId="303DD3DD" w14:textId="77777777" w:rsidR="000B2D2C" w:rsidRPr="001D508E" w:rsidRDefault="000B2D2C" w:rsidP="001D508E">
      <w:pPr>
        <w:jc w:val="both"/>
        <w:rPr>
          <w:rFonts w:ascii="Arial" w:hAnsi="Arial" w:cs="Arial"/>
          <w:sz w:val="22"/>
        </w:rPr>
      </w:pPr>
    </w:p>
    <w:p w14:paraId="483B6F3B" w14:textId="3497BBAF" w:rsidR="00B32381" w:rsidRPr="001D508E" w:rsidRDefault="00B32381" w:rsidP="004F7388">
      <w:pPr>
        <w:jc w:val="both"/>
        <w:rPr>
          <w:rFonts w:ascii="Arial" w:hAnsi="Arial" w:cs="Arial"/>
          <w:b/>
          <w:i/>
          <w:sz w:val="22"/>
          <w:u w:val="single"/>
        </w:rPr>
      </w:pPr>
      <w:r w:rsidRPr="001D508E">
        <w:rPr>
          <w:rFonts w:ascii="Arial" w:hAnsi="Arial" w:cs="Arial"/>
          <w:sz w:val="22"/>
        </w:rPr>
        <w:t>#</w:t>
      </w:r>
      <w:proofErr w:type="spellStart"/>
      <w:r w:rsidRPr="001D508E">
        <w:rPr>
          <w:rFonts w:ascii="Arial" w:hAnsi="Arial" w:cs="Arial"/>
          <w:sz w:val="22"/>
        </w:rPr>
        <w:t>PoweredByTriumph</w:t>
      </w:r>
      <w:proofErr w:type="spellEnd"/>
      <w:r w:rsidRPr="001D508E">
        <w:rPr>
          <w:rFonts w:ascii="Arial" w:hAnsi="Arial" w:cs="Arial"/>
          <w:sz w:val="22"/>
        </w:rPr>
        <w:t xml:space="preserve"> #</w:t>
      </w:r>
      <w:proofErr w:type="spellStart"/>
      <w:r w:rsidRPr="001D508E">
        <w:rPr>
          <w:rFonts w:ascii="Arial" w:hAnsi="Arial" w:cs="Arial"/>
          <w:sz w:val="22"/>
        </w:rPr>
        <w:t>TriumphOfficial</w:t>
      </w:r>
      <w:proofErr w:type="spellEnd"/>
      <w:r w:rsidR="004F7388">
        <w:rPr>
          <w:rFonts w:ascii="Arial" w:hAnsi="Arial" w:cs="Arial"/>
          <w:sz w:val="22"/>
        </w:rPr>
        <w:br/>
      </w:r>
      <w:r w:rsidRPr="001D508E">
        <w:rPr>
          <w:rFonts w:ascii="Arial" w:hAnsi="Arial" w:cs="Arial"/>
          <w:b/>
          <w:i/>
          <w:sz w:val="22"/>
          <w:u w:val="single"/>
        </w:rPr>
        <w:t>ENDS</w:t>
      </w:r>
    </w:p>
    <w:p w14:paraId="2B26FD88" w14:textId="08C6253F" w:rsidR="00B32381" w:rsidRPr="004F7388" w:rsidRDefault="004F7388" w:rsidP="00B32381">
      <w:pPr>
        <w:rPr>
          <w:rFonts w:ascii="Arial" w:hAnsi="Arial" w:cs="Arial"/>
          <w:b/>
          <w:i/>
          <w:sz w:val="22"/>
          <w:szCs w:val="22"/>
          <w:u w:val="single"/>
        </w:rPr>
      </w:pPr>
      <w:bookmarkStart w:id="0" w:name="_GoBack"/>
      <w:r w:rsidRPr="001D508E">
        <w:rPr>
          <w:rFonts w:ascii="Arial" w:hAnsi="Arial" w:cs="Arial"/>
          <w:b/>
          <w:i/>
          <w:noProof/>
          <w:lang w:eastAsia="en-GB"/>
        </w:rPr>
        <w:lastRenderedPageBreak/>
        <w:drawing>
          <wp:anchor distT="0" distB="0" distL="114300" distR="114300" simplePos="0" relativeHeight="251660288" behindDoc="1" locked="0" layoutInCell="1" allowOverlap="1" wp14:anchorId="5329EE01" wp14:editId="2BD1C918">
            <wp:simplePos x="0" y="0"/>
            <wp:positionH relativeFrom="column">
              <wp:posOffset>-1993900</wp:posOffset>
            </wp:positionH>
            <wp:positionV relativeFrom="paragraph">
              <wp:posOffset>1625600</wp:posOffset>
            </wp:positionV>
            <wp:extent cx="9351010" cy="5811520"/>
            <wp:effectExtent l="0" t="1905" r="635" b="635"/>
            <wp:wrapSquare wrapText="bothSides"/>
            <wp:docPr id="3" name="Picture 3" descr="C:\Users\craig.vernall\AppData\Local\Packages\Microsoft.MicrosoftEdge_8wekyb3d8bbwe\TempState\Downloads\Collage Le 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ig.vernall\AppData\Local\Packages\Microsoft.MicrosoftEdge_8wekyb3d8bbwe\TempState\Downloads\Collage Le Man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9351010" cy="58115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1D90EBE" w14:textId="2334BD4F" w:rsidR="00B32381" w:rsidRPr="004F7388" w:rsidRDefault="00B32381" w:rsidP="00B32381">
      <w:pPr>
        <w:rPr>
          <w:rFonts w:ascii="Arial" w:hAnsi="Arial" w:cs="Arial"/>
          <w:b/>
          <w:sz w:val="22"/>
          <w:szCs w:val="22"/>
          <w:u w:val="single"/>
          <w:lang w:val="en-US"/>
        </w:rPr>
      </w:pPr>
      <w:r w:rsidRPr="004F7388">
        <w:rPr>
          <w:rFonts w:ascii="Arial" w:hAnsi="Arial" w:cs="Arial"/>
          <w:b/>
          <w:sz w:val="22"/>
          <w:szCs w:val="22"/>
          <w:u w:val="single"/>
          <w:lang w:val="en-US"/>
        </w:rPr>
        <w:lastRenderedPageBreak/>
        <w:t>Notes to Editors</w:t>
      </w:r>
    </w:p>
    <w:p w14:paraId="2392AD55" w14:textId="77777777" w:rsidR="001D508E" w:rsidRPr="004F7388" w:rsidRDefault="001D508E" w:rsidP="00B32381">
      <w:pPr>
        <w:rPr>
          <w:rFonts w:ascii="Arial" w:hAnsi="Arial" w:cs="Arial"/>
          <w:b/>
          <w:sz w:val="22"/>
          <w:szCs w:val="22"/>
          <w:lang w:val="en-US"/>
        </w:rPr>
      </w:pPr>
    </w:p>
    <w:p w14:paraId="4F175BAD" w14:textId="77777777" w:rsidR="00B32381" w:rsidRPr="004F7388" w:rsidRDefault="00B32381" w:rsidP="00B32381">
      <w:pPr>
        <w:rPr>
          <w:rFonts w:ascii="Arial" w:hAnsi="Arial" w:cs="Arial"/>
          <w:sz w:val="22"/>
          <w:szCs w:val="22"/>
          <w:lang w:val="en-US"/>
        </w:rPr>
      </w:pPr>
      <w:r w:rsidRPr="004F7388">
        <w:rPr>
          <w:rFonts w:ascii="Arial" w:hAnsi="Arial" w:cs="Arial"/>
          <w:b/>
          <w:i/>
          <w:sz w:val="22"/>
          <w:szCs w:val="22"/>
          <w:lang w:val="en-US"/>
        </w:rPr>
        <w:t>About Triumph</w:t>
      </w:r>
    </w:p>
    <w:p w14:paraId="4E24CEB8" w14:textId="77777777" w:rsidR="00B32381" w:rsidRPr="004F7388" w:rsidRDefault="00B32381" w:rsidP="00B32381">
      <w:pPr>
        <w:pStyle w:val="ListParagraph"/>
        <w:numPr>
          <w:ilvl w:val="0"/>
          <w:numId w:val="1"/>
        </w:numPr>
        <w:spacing w:after="0" w:line="240" w:lineRule="auto"/>
        <w:rPr>
          <w:rFonts w:ascii="Arial" w:hAnsi="Arial" w:cs="Arial"/>
          <w:szCs w:val="22"/>
          <w:lang w:eastAsia="en-GB"/>
        </w:rPr>
      </w:pPr>
      <w:r w:rsidRPr="004F7388">
        <w:rPr>
          <w:rFonts w:ascii="Arial" w:hAnsi="Arial" w:cs="Arial"/>
          <w:szCs w:val="22"/>
          <w:lang w:eastAsia="en-GB"/>
        </w:rPr>
        <w:t xml:space="preserve">The Triumph </w:t>
      </w:r>
      <w:r w:rsidRPr="004F7388">
        <w:rPr>
          <w:rFonts w:ascii="Arial" w:hAnsi="Arial" w:cs="Arial"/>
          <w:szCs w:val="22"/>
        </w:rPr>
        <w:t xml:space="preserve">Moto2™ </w:t>
      </w:r>
      <w:r w:rsidRPr="004F7388">
        <w:rPr>
          <w:rFonts w:ascii="Arial" w:hAnsi="Arial" w:cs="Arial"/>
          <w:szCs w:val="22"/>
          <w:lang w:eastAsia="en-GB"/>
        </w:rPr>
        <w:t>765cc race engine is a development of the class-leading Street Triple RS 765cc road motorcycle and producing more than 140ps and the same visceral soundtrack.</w:t>
      </w:r>
      <w:r w:rsidRPr="004F7388">
        <w:rPr>
          <w:rFonts w:ascii="Arial" w:hAnsi="Arial" w:cs="Arial"/>
          <w:szCs w:val="22"/>
          <w:lang w:eastAsia="en-GB"/>
        </w:rPr>
        <w:br/>
      </w:r>
    </w:p>
    <w:p w14:paraId="751B3EA2" w14:textId="5E8CA521" w:rsidR="00B32381" w:rsidRPr="004F7388" w:rsidRDefault="00B32381" w:rsidP="00B32381">
      <w:pPr>
        <w:pStyle w:val="ListParagraph"/>
        <w:numPr>
          <w:ilvl w:val="0"/>
          <w:numId w:val="1"/>
        </w:numPr>
        <w:spacing w:after="0" w:line="240" w:lineRule="auto"/>
        <w:rPr>
          <w:rFonts w:ascii="Arial" w:hAnsi="Arial" w:cs="Arial"/>
          <w:szCs w:val="22"/>
          <w:lang w:eastAsia="en-GB"/>
        </w:rPr>
      </w:pPr>
      <w:r w:rsidRPr="004F7388">
        <w:rPr>
          <w:rFonts w:ascii="Arial" w:hAnsi="Arial" w:cs="Arial"/>
          <w:szCs w:val="22"/>
        </w:rPr>
        <w:t xml:space="preserve">First established in 1902, Triumph Motorcycles celebrated 110 years of motorcycle manufacture in 2012. For more than two decades, Triumph Motorcycles has been based in Hinckley, Leicestershire, and has produced iconic bikes that perfectly blend authentic design, character, charisma and performance. </w:t>
      </w:r>
    </w:p>
    <w:p w14:paraId="313ECC3B" w14:textId="77777777" w:rsidR="00B32381" w:rsidRPr="004F7388" w:rsidRDefault="00B32381" w:rsidP="00B32381">
      <w:pPr>
        <w:pStyle w:val="ListParagraph"/>
        <w:ind w:left="0"/>
        <w:rPr>
          <w:rFonts w:ascii="Arial" w:hAnsi="Arial" w:cs="Arial"/>
          <w:szCs w:val="22"/>
        </w:rPr>
      </w:pPr>
    </w:p>
    <w:p w14:paraId="512DC52E" w14:textId="77777777" w:rsidR="00B32381" w:rsidRPr="004F7388" w:rsidRDefault="00B32381" w:rsidP="00B32381">
      <w:pPr>
        <w:pStyle w:val="ListParagraph"/>
        <w:numPr>
          <w:ilvl w:val="0"/>
          <w:numId w:val="1"/>
        </w:numPr>
        <w:spacing w:after="0" w:line="240" w:lineRule="auto"/>
        <w:rPr>
          <w:rFonts w:ascii="Arial" w:hAnsi="Arial" w:cs="Arial"/>
          <w:szCs w:val="22"/>
        </w:rPr>
      </w:pPr>
      <w:r w:rsidRPr="004F7388">
        <w:rPr>
          <w:rFonts w:ascii="Arial" w:hAnsi="Arial" w:cs="Arial"/>
          <w:szCs w:val="22"/>
        </w:rPr>
        <w:t>Building around 65,000 bikes per year, Triumph is the largest British motorcycle manufacturer and has around 620 dealers across the world.</w:t>
      </w:r>
    </w:p>
    <w:p w14:paraId="63F25611" w14:textId="77777777" w:rsidR="00B32381" w:rsidRPr="004F7388" w:rsidRDefault="00B32381" w:rsidP="00B32381">
      <w:pPr>
        <w:pStyle w:val="ListParagraph"/>
        <w:ind w:left="0"/>
        <w:rPr>
          <w:rFonts w:ascii="Arial" w:hAnsi="Arial" w:cs="Arial"/>
          <w:szCs w:val="22"/>
        </w:rPr>
      </w:pPr>
    </w:p>
    <w:p w14:paraId="62DCBAA4" w14:textId="3F894B0A" w:rsidR="00B32381" w:rsidRPr="004F7388" w:rsidRDefault="00B32381" w:rsidP="00B32381">
      <w:pPr>
        <w:pStyle w:val="ListParagraph"/>
        <w:numPr>
          <w:ilvl w:val="0"/>
          <w:numId w:val="1"/>
        </w:numPr>
        <w:spacing w:after="0" w:line="240" w:lineRule="auto"/>
        <w:rPr>
          <w:rFonts w:ascii="Arial" w:hAnsi="Arial" w:cs="Arial"/>
          <w:szCs w:val="22"/>
        </w:rPr>
      </w:pPr>
      <w:r w:rsidRPr="004F7388">
        <w:rPr>
          <w:rFonts w:ascii="Arial" w:hAnsi="Arial" w:cs="Arial"/>
          <w:szCs w:val="22"/>
        </w:rPr>
        <w:t>This focus, innovation and engineering passion has today created a broad range of bikes suited to all motorcycle riders, including the iconic new Scrambler 1200, epic Speed Triple, the game changing all new Street Triple 765, the class defining Tiger 800, transcontinental Tiger 1200, iconic Triumph Bonneville family including the stunning Speed Twin, Bonneville Bobber, legendary Thruxton, accessible Street Twin, Street Scramble</w:t>
      </w:r>
      <w:r w:rsidR="00581030">
        <w:rPr>
          <w:rFonts w:ascii="Arial" w:hAnsi="Arial" w:cs="Arial"/>
          <w:szCs w:val="22"/>
        </w:rPr>
        <w:t>r</w:t>
      </w:r>
      <w:r w:rsidRPr="004F7388">
        <w:rPr>
          <w:rFonts w:ascii="Arial" w:hAnsi="Arial" w:cs="Arial"/>
          <w:szCs w:val="22"/>
        </w:rPr>
        <w:t xml:space="preserve"> and iconic Bonneville T120 and T100, plus an exciting and accessible A2 range of Triumph motorcycles</w:t>
      </w:r>
    </w:p>
    <w:p w14:paraId="48F11811" w14:textId="77777777" w:rsidR="00B32381" w:rsidRPr="004F7388" w:rsidRDefault="00B32381" w:rsidP="00B32381">
      <w:pPr>
        <w:pStyle w:val="ListParagraph"/>
        <w:rPr>
          <w:rFonts w:ascii="Arial" w:hAnsi="Arial" w:cs="Arial"/>
          <w:szCs w:val="22"/>
        </w:rPr>
      </w:pPr>
    </w:p>
    <w:p w14:paraId="643532FE" w14:textId="77777777" w:rsidR="00B32381" w:rsidRPr="004F7388" w:rsidRDefault="00B32381" w:rsidP="00B32381">
      <w:pPr>
        <w:pStyle w:val="ListParagraph"/>
        <w:numPr>
          <w:ilvl w:val="0"/>
          <w:numId w:val="1"/>
        </w:numPr>
        <w:spacing w:after="0" w:line="240" w:lineRule="auto"/>
        <w:rPr>
          <w:rFonts w:ascii="Arial" w:hAnsi="Arial" w:cs="Arial"/>
          <w:szCs w:val="22"/>
        </w:rPr>
      </w:pPr>
      <w:r w:rsidRPr="004F7388">
        <w:rPr>
          <w:rFonts w:ascii="Arial" w:hAnsi="Arial" w:cs="Arial"/>
          <w:szCs w:val="22"/>
        </w:rPr>
        <w:t>Triumph currently employs around 2,000 personnel worldwide and has subsidiary operations in the UK, North America, France, Germany, Spain, Italy, Japan, Sweden (Scandinavia), Benelux, Brazil, India and Thailand as well as a network of independent distributors. Triumph has manufacturing facilities in Hinckley, Leicestershire, and Thailand plus CKD facilities in Brazil and India.</w:t>
      </w:r>
    </w:p>
    <w:p w14:paraId="67F22CE9" w14:textId="77777777" w:rsidR="00B32381" w:rsidRPr="004F7388" w:rsidRDefault="00B32381" w:rsidP="00B32381">
      <w:pPr>
        <w:pStyle w:val="ListParagraph"/>
        <w:rPr>
          <w:rFonts w:ascii="Arial" w:hAnsi="Arial" w:cs="Arial"/>
          <w:szCs w:val="22"/>
        </w:rPr>
      </w:pPr>
    </w:p>
    <w:p w14:paraId="50B1E366" w14:textId="77777777" w:rsidR="00B32381" w:rsidRPr="004F7388" w:rsidRDefault="00B32381" w:rsidP="00B32381">
      <w:pPr>
        <w:pStyle w:val="ListParagraph"/>
        <w:numPr>
          <w:ilvl w:val="0"/>
          <w:numId w:val="1"/>
        </w:numPr>
        <w:spacing w:after="0" w:line="240" w:lineRule="auto"/>
        <w:rPr>
          <w:rFonts w:ascii="Arial" w:hAnsi="Arial" w:cs="Arial"/>
          <w:szCs w:val="22"/>
        </w:rPr>
      </w:pPr>
      <w:r w:rsidRPr="004F7388">
        <w:rPr>
          <w:rFonts w:ascii="Arial" w:hAnsi="Arial" w:cs="Arial"/>
          <w:szCs w:val="22"/>
        </w:rPr>
        <w:t>The Triumph Bonneville, famously named to celebrate Triumph’s 1956 land speed record on the Bonneville Salt Flats in Utah, USA, was the original British superbike and a race-winner straight out of the crate. Chosen by famous motorcyclists of the past for its legendary handling, style, and character. It’s that handling, character and style, married to modern rider-focused technology that makes the new Bonneville family THE authentic modern classic choice today.</w:t>
      </w:r>
    </w:p>
    <w:p w14:paraId="536DAA74" w14:textId="77777777" w:rsidR="00B32381" w:rsidRPr="004F7388" w:rsidRDefault="00B32381" w:rsidP="00B32381">
      <w:pPr>
        <w:pStyle w:val="ListParagraph"/>
        <w:rPr>
          <w:rFonts w:ascii="Arial" w:hAnsi="Arial" w:cs="Arial"/>
          <w:szCs w:val="22"/>
        </w:rPr>
      </w:pPr>
    </w:p>
    <w:p w14:paraId="3130FB49" w14:textId="77777777" w:rsidR="00B32381" w:rsidRPr="004F7388" w:rsidRDefault="00B32381" w:rsidP="00B32381">
      <w:pPr>
        <w:pStyle w:val="ListParagraph"/>
        <w:numPr>
          <w:ilvl w:val="0"/>
          <w:numId w:val="2"/>
        </w:numPr>
        <w:spacing w:after="0" w:line="240" w:lineRule="auto"/>
        <w:jc w:val="both"/>
        <w:rPr>
          <w:rFonts w:ascii="Arial" w:hAnsi="Arial" w:cs="Arial"/>
          <w:szCs w:val="22"/>
        </w:rPr>
      </w:pPr>
      <w:r w:rsidRPr="004F7388">
        <w:rPr>
          <w:rFonts w:ascii="Arial" w:hAnsi="Arial" w:cs="Arial"/>
          <w:szCs w:val="22"/>
        </w:rPr>
        <w:t xml:space="preserve">Triumph has a glorious racing history, competing in and winning races in almost every class and field of motorcycle sporting achievement. From winning the second ever Isle of Man TT in 1908, through to 1960s road and track domination in Europe and America, right up to contemporary racing achievements with the 675cc Triumph triple powered 2014 Daytona 200 win, the 2014 Isle of Man </w:t>
      </w:r>
      <w:proofErr w:type="spellStart"/>
      <w:r w:rsidRPr="004F7388">
        <w:rPr>
          <w:rFonts w:ascii="Arial" w:hAnsi="Arial" w:cs="Arial"/>
          <w:szCs w:val="22"/>
        </w:rPr>
        <w:t>Supersports</w:t>
      </w:r>
      <w:proofErr w:type="spellEnd"/>
      <w:r w:rsidRPr="004F7388">
        <w:rPr>
          <w:rFonts w:ascii="Arial" w:hAnsi="Arial" w:cs="Arial"/>
          <w:szCs w:val="22"/>
        </w:rPr>
        <w:t xml:space="preserve"> TT, 2014 and 2015 British </w:t>
      </w:r>
      <w:proofErr w:type="spellStart"/>
      <w:r w:rsidRPr="004F7388">
        <w:rPr>
          <w:rFonts w:ascii="Arial" w:hAnsi="Arial" w:cs="Arial"/>
          <w:szCs w:val="22"/>
        </w:rPr>
        <w:t>Supersports</w:t>
      </w:r>
      <w:proofErr w:type="spellEnd"/>
      <w:r w:rsidRPr="004F7388">
        <w:rPr>
          <w:rFonts w:ascii="Arial" w:hAnsi="Arial" w:cs="Arial"/>
          <w:szCs w:val="22"/>
        </w:rPr>
        <w:t xml:space="preserve"> titles and World SuperSport racing. And now with the new generation of 765cc triple engine powering the 2019 Moto2™ championship, Triumph’s racing legend continues.</w:t>
      </w:r>
    </w:p>
    <w:p w14:paraId="517779FE" w14:textId="77777777" w:rsidR="00B32381" w:rsidRDefault="00B32381"/>
    <w:sectPr w:rsidR="00B32381" w:rsidSect="00EF7EB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3B0852"/>
    <w:multiLevelType w:val="hybridMultilevel"/>
    <w:tmpl w:val="CE1C9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8056A1"/>
    <w:multiLevelType w:val="hybridMultilevel"/>
    <w:tmpl w:val="32E01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600"/>
    <w:rsid w:val="000014BF"/>
    <w:rsid w:val="000858BE"/>
    <w:rsid w:val="000B2D2C"/>
    <w:rsid w:val="000B68DE"/>
    <w:rsid w:val="000D07F2"/>
    <w:rsid w:val="000E3FDB"/>
    <w:rsid w:val="000F27CB"/>
    <w:rsid w:val="000F69FA"/>
    <w:rsid w:val="00106CF5"/>
    <w:rsid w:val="00111CC6"/>
    <w:rsid w:val="00117C12"/>
    <w:rsid w:val="001449EC"/>
    <w:rsid w:val="0016581B"/>
    <w:rsid w:val="0016584A"/>
    <w:rsid w:val="001D39D3"/>
    <w:rsid w:val="001D508E"/>
    <w:rsid w:val="001E28E5"/>
    <w:rsid w:val="001F20E9"/>
    <w:rsid w:val="001F42B1"/>
    <w:rsid w:val="00204709"/>
    <w:rsid w:val="002210D9"/>
    <w:rsid w:val="002305F6"/>
    <w:rsid w:val="00236600"/>
    <w:rsid w:val="00245230"/>
    <w:rsid w:val="00285B6E"/>
    <w:rsid w:val="002E40AA"/>
    <w:rsid w:val="002F55A0"/>
    <w:rsid w:val="00302E83"/>
    <w:rsid w:val="0031248F"/>
    <w:rsid w:val="003635FE"/>
    <w:rsid w:val="003735F5"/>
    <w:rsid w:val="00377C43"/>
    <w:rsid w:val="003A6EE1"/>
    <w:rsid w:val="003B0EEB"/>
    <w:rsid w:val="003D29AA"/>
    <w:rsid w:val="0044420A"/>
    <w:rsid w:val="004661BC"/>
    <w:rsid w:val="00476188"/>
    <w:rsid w:val="004D25B0"/>
    <w:rsid w:val="004F69F8"/>
    <w:rsid w:val="004F7388"/>
    <w:rsid w:val="00500529"/>
    <w:rsid w:val="0050180E"/>
    <w:rsid w:val="00512D95"/>
    <w:rsid w:val="00514D9F"/>
    <w:rsid w:val="00521DE7"/>
    <w:rsid w:val="005279B6"/>
    <w:rsid w:val="00537788"/>
    <w:rsid w:val="00555995"/>
    <w:rsid w:val="0056390E"/>
    <w:rsid w:val="00581030"/>
    <w:rsid w:val="00582B77"/>
    <w:rsid w:val="00595B3C"/>
    <w:rsid w:val="005D2FB7"/>
    <w:rsid w:val="005D776A"/>
    <w:rsid w:val="005E1178"/>
    <w:rsid w:val="005F51D6"/>
    <w:rsid w:val="006061F7"/>
    <w:rsid w:val="00624BAA"/>
    <w:rsid w:val="00630B1C"/>
    <w:rsid w:val="006364AE"/>
    <w:rsid w:val="006561E6"/>
    <w:rsid w:val="00666599"/>
    <w:rsid w:val="006E14E3"/>
    <w:rsid w:val="006E1C95"/>
    <w:rsid w:val="006F25E2"/>
    <w:rsid w:val="00700E87"/>
    <w:rsid w:val="00736CB9"/>
    <w:rsid w:val="00763FA8"/>
    <w:rsid w:val="00792B4B"/>
    <w:rsid w:val="007A5F4E"/>
    <w:rsid w:val="007D2643"/>
    <w:rsid w:val="00885D14"/>
    <w:rsid w:val="008A0AE0"/>
    <w:rsid w:val="008A0BC4"/>
    <w:rsid w:val="008B122A"/>
    <w:rsid w:val="008B47A9"/>
    <w:rsid w:val="00913B72"/>
    <w:rsid w:val="0093152C"/>
    <w:rsid w:val="00937B9A"/>
    <w:rsid w:val="00940B0B"/>
    <w:rsid w:val="0094161D"/>
    <w:rsid w:val="0095238F"/>
    <w:rsid w:val="009628F9"/>
    <w:rsid w:val="00996E4A"/>
    <w:rsid w:val="009D4084"/>
    <w:rsid w:val="009E28E2"/>
    <w:rsid w:val="009E749C"/>
    <w:rsid w:val="00A15141"/>
    <w:rsid w:val="00A32768"/>
    <w:rsid w:val="00A52B03"/>
    <w:rsid w:val="00A57C2E"/>
    <w:rsid w:val="00AB202C"/>
    <w:rsid w:val="00AC0FFA"/>
    <w:rsid w:val="00AF0909"/>
    <w:rsid w:val="00B22BDA"/>
    <w:rsid w:val="00B2692A"/>
    <w:rsid w:val="00B32381"/>
    <w:rsid w:val="00B4192B"/>
    <w:rsid w:val="00B651F7"/>
    <w:rsid w:val="00BB2CFA"/>
    <w:rsid w:val="00BC2A7E"/>
    <w:rsid w:val="00BC5E7F"/>
    <w:rsid w:val="00BD6AE4"/>
    <w:rsid w:val="00C13C44"/>
    <w:rsid w:val="00C21CC4"/>
    <w:rsid w:val="00C224D7"/>
    <w:rsid w:val="00C43787"/>
    <w:rsid w:val="00C5462A"/>
    <w:rsid w:val="00CB0A4B"/>
    <w:rsid w:val="00CB58B0"/>
    <w:rsid w:val="00CC7011"/>
    <w:rsid w:val="00CD56F4"/>
    <w:rsid w:val="00D05468"/>
    <w:rsid w:val="00D222A6"/>
    <w:rsid w:val="00D22AA4"/>
    <w:rsid w:val="00D716FA"/>
    <w:rsid w:val="00DD6F73"/>
    <w:rsid w:val="00DE690B"/>
    <w:rsid w:val="00E03BD4"/>
    <w:rsid w:val="00E4544A"/>
    <w:rsid w:val="00E600E6"/>
    <w:rsid w:val="00E6504E"/>
    <w:rsid w:val="00E85614"/>
    <w:rsid w:val="00EA06EF"/>
    <w:rsid w:val="00EA4390"/>
    <w:rsid w:val="00EB77DC"/>
    <w:rsid w:val="00EC7041"/>
    <w:rsid w:val="00EF7EBC"/>
    <w:rsid w:val="00F018F7"/>
    <w:rsid w:val="00F16E57"/>
    <w:rsid w:val="00F4390A"/>
    <w:rsid w:val="00F65546"/>
    <w:rsid w:val="00F9583E"/>
    <w:rsid w:val="00FC2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37BE9"/>
  <w14:defaultImageDpi w14:val="32767"/>
  <w15:docId w15:val="{68B00CDF-DD7E-41AB-91ED-CFED0D836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381"/>
    <w:pPr>
      <w:spacing w:after="200" w:line="276" w:lineRule="auto"/>
      <w:ind w:left="720"/>
      <w:contextualSpacing/>
    </w:pPr>
    <w:rPr>
      <w:rFonts w:eastAsiaTheme="minorEastAsia"/>
      <w:sz w:val="22"/>
      <w:szCs w:val="28"/>
      <w:lang w:eastAsia="ja-JP" w:bidi="th-TH"/>
    </w:rPr>
  </w:style>
  <w:style w:type="paragraph" w:styleId="BalloonText">
    <w:name w:val="Balloon Text"/>
    <w:basedOn w:val="Normal"/>
    <w:link w:val="BalloonTextChar"/>
    <w:uiPriority w:val="99"/>
    <w:semiHidden/>
    <w:unhideWhenUsed/>
    <w:rsid w:val="001D508E"/>
    <w:rPr>
      <w:rFonts w:ascii="Tahoma" w:hAnsi="Tahoma" w:cs="Tahoma"/>
      <w:sz w:val="16"/>
      <w:szCs w:val="16"/>
    </w:rPr>
  </w:style>
  <w:style w:type="character" w:customStyle="1" w:styleId="BalloonTextChar">
    <w:name w:val="Balloon Text Char"/>
    <w:basedOn w:val="DefaultParagraphFont"/>
    <w:link w:val="BalloonText"/>
    <w:uiPriority w:val="99"/>
    <w:semiHidden/>
    <w:rsid w:val="001D50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3016">
      <w:bodyDiv w:val="1"/>
      <w:marLeft w:val="0"/>
      <w:marRight w:val="0"/>
      <w:marTop w:val="0"/>
      <w:marBottom w:val="0"/>
      <w:divBdr>
        <w:top w:val="none" w:sz="0" w:space="0" w:color="auto"/>
        <w:left w:val="none" w:sz="0" w:space="0" w:color="auto"/>
        <w:bottom w:val="none" w:sz="0" w:space="0" w:color="auto"/>
        <w:right w:val="none" w:sz="0" w:space="0" w:color="auto"/>
      </w:divBdr>
    </w:div>
    <w:div w:id="269094876">
      <w:bodyDiv w:val="1"/>
      <w:marLeft w:val="0"/>
      <w:marRight w:val="0"/>
      <w:marTop w:val="0"/>
      <w:marBottom w:val="0"/>
      <w:divBdr>
        <w:top w:val="none" w:sz="0" w:space="0" w:color="auto"/>
        <w:left w:val="none" w:sz="0" w:space="0" w:color="auto"/>
        <w:bottom w:val="none" w:sz="0" w:space="0" w:color="auto"/>
        <w:right w:val="none" w:sz="0" w:space="0" w:color="auto"/>
      </w:divBdr>
    </w:div>
    <w:div w:id="379330744">
      <w:bodyDiv w:val="1"/>
      <w:marLeft w:val="0"/>
      <w:marRight w:val="0"/>
      <w:marTop w:val="0"/>
      <w:marBottom w:val="0"/>
      <w:divBdr>
        <w:top w:val="none" w:sz="0" w:space="0" w:color="auto"/>
        <w:left w:val="none" w:sz="0" w:space="0" w:color="auto"/>
        <w:bottom w:val="none" w:sz="0" w:space="0" w:color="auto"/>
        <w:right w:val="none" w:sz="0" w:space="0" w:color="auto"/>
      </w:divBdr>
    </w:div>
    <w:div w:id="536159621">
      <w:bodyDiv w:val="1"/>
      <w:marLeft w:val="0"/>
      <w:marRight w:val="0"/>
      <w:marTop w:val="0"/>
      <w:marBottom w:val="0"/>
      <w:divBdr>
        <w:top w:val="none" w:sz="0" w:space="0" w:color="auto"/>
        <w:left w:val="none" w:sz="0" w:space="0" w:color="auto"/>
        <w:bottom w:val="none" w:sz="0" w:space="0" w:color="auto"/>
        <w:right w:val="none" w:sz="0" w:space="0" w:color="auto"/>
      </w:divBdr>
    </w:div>
    <w:div w:id="916282845">
      <w:bodyDiv w:val="1"/>
      <w:marLeft w:val="0"/>
      <w:marRight w:val="0"/>
      <w:marTop w:val="0"/>
      <w:marBottom w:val="0"/>
      <w:divBdr>
        <w:top w:val="none" w:sz="0" w:space="0" w:color="auto"/>
        <w:left w:val="none" w:sz="0" w:space="0" w:color="auto"/>
        <w:bottom w:val="none" w:sz="0" w:space="0" w:color="auto"/>
        <w:right w:val="none" w:sz="0" w:space="0" w:color="auto"/>
      </w:divBdr>
    </w:div>
    <w:div w:id="1154299730">
      <w:bodyDiv w:val="1"/>
      <w:marLeft w:val="0"/>
      <w:marRight w:val="0"/>
      <w:marTop w:val="0"/>
      <w:marBottom w:val="0"/>
      <w:divBdr>
        <w:top w:val="none" w:sz="0" w:space="0" w:color="auto"/>
        <w:left w:val="none" w:sz="0" w:space="0" w:color="auto"/>
        <w:bottom w:val="none" w:sz="0" w:space="0" w:color="auto"/>
        <w:right w:val="none" w:sz="0" w:space="0" w:color="auto"/>
      </w:divBdr>
    </w:div>
    <w:div w:id="1746294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Alexander Popple</cp:lastModifiedBy>
  <cp:revision>2</cp:revision>
  <cp:lastPrinted>2019-05-20T14:50:00Z</cp:lastPrinted>
  <dcterms:created xsi:type="dcterms:W3CDTF">2019-05-21T08:42:00Z</dcterms:created>
  <dcterms:modified xsi:type="dcterms:W3CDTF">2019-05-21T08:42:00Z</dcterms:modified>
</cp:coreProperties>
</file>